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8DA55" w14:textId="77777777" w:rsidR="00CD4C77" w:rsidRPr="00CD4C77" w:rsidRDefault="00CD4C77" w:rsidP="00CD4C77">
      <w:pPr>
        <w:spacing w:before="100" w:beforeAutospacing="1" w:after="100" w:afterAutospacing="1" w:line="240" w:lineRule="auto"/>
        <w:outlineLvl w:val="0"/>
        <w:rPr>
          <w:rFonts w:ascii="Segoe UI" w:eastAsia="Times New Roman" w:hAnsi="Segoe UI" w:cs="Segoe UI"/>
          <w:b/>
          <w:bCs/>
          <w:kern w:val="36"/>
          <w:sz w:val="48"/>
          <w:szCs w:val="48"/>
          <w:lang w:eastAsia="en-GB"/>
        </w:rPr>
      </w:pPr>
      <w:r w:rsidRPr="00CD4C77">
        <w:rPr>
          <w:rFonts w:ascii="Segoe UI" w:eastAsia="Times New Roman" w:hAnsi="Segoe UI" w:cs="Segoe UI"/>
          <w:b/>
          <w:bCs/>
          <w:kern w:val="36"/>
          <w:sz w:val="48"/>
          <w:szCs w:val="48"/>
          <w:lang w:eastAsia="en-GB"/>
        </w:rPr>
        <w:t>Learning Facilitator (Post-16 SEND)</w:t>
      </w:r>
    </w:p>
    <w:p w14:paraId="71BCC172"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b/>
          <w:bCs/>
          <w:sz w:val="24"/>
          <w:szCs w:val="24"/>
          <w:lang w:eastAsia="en-GB"/>
        </w:rPr>
        <w:t>Humberston Park School</w:t>
      </w:r>
    </w:p>
    <w:p w14:paraId="7156390F" w14:textId="76FF9235"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b/>
          <w:bCs/>
          <w:sz w:val="24"/>
          <w:szCs w:val="24"/>
          <w:lang w:eastAsia="en-GB"/>
        </w:rPr>
        <w:t>Salary:</w:t>
      </w:r>
      <w:r w:rsidRPr="00CD4C77">
        <w:rPr>
          <w:rFonts w:ascii="Segoe UI" w:eastAsia="Times New Roman" w:hAnsi="Segoe UI" w:cs="Segoe UI"/>
          <w:sz w:val="24"/>
          <w:szCs w:val="24"/>
          <w:lang w:eastAsia="en-GB"/>
        </w:rPr>
        <w:t xml:space="preserve"> </w:t>
      </w:r>
      <w:r w:rsidRPr="00374E62">
        <w:rPr>
          <w:rFonts w:ascii="Segoe UI" w:eastAsia="Times New Roman" w:hAnsi="Segoe UI" w:cs="Segoe UI"/>
          <w:sz w:val="24"/>
          <w:szCs w:val="24"/>
          <w:lang w:eastAsia="en-GB"/>
        </w:rPr>
        <w:t>£</w:t>
      </w:r>
      <w:r w:rsidR="00374E62" w:rsidRPr="00374E62">
        <w:rPr>
          <w:rFonts w:ascii="Segoe UI" w:eastAsia="Times New Roman" w:hAnsi="Segoe UI" w:cs="Segoe UI"/>
          <w:sz w:val="24"/>
          <w:szCs w:val="24"/>
          <w:lang w:eastAsia="en-GB"/>
        </w:rPr>
        <w:t>20,417.95</w:t>
      </w:r>
      <w:r w:rsidRPr="00374E62">
        <w:rPr>
          <w:rFonts w:ascii="Segoe UI" w:eastAsia="Times New Roman" w:hAnsi="Segoe UI" w:cs="Segoe UI"/>
          <w:sz w:val="24"/>
          <w:szCs w:val="24"/>
          <w:lang w:eastAsia="en-GB"/>
        </w:rPr>
        <w:t xml:space="preserve"> – £21,652.64</w:t>
      </w:r>
      <w:r w:rsidRPr="00CD4C77">
        <w:rPr>
          <w:rFonts w:ascii="Segoe UI" w:eastAsia="Times New Roman" w:hAnsi="Segoe UI" w:cs="Segoe UI"/>
          <w:sz w:val="24"/>
          <w:szCs w:val="24"/>
          <w:lang w:eastAsia="en-GB"/>
        </w:rPr>
        <w:br/>
      </w:r>
      <w:r w:rsidRPr="00CD4C77">
        <w:rPr>
          <w:rFonts w:ascii="Segoe UI" w:eastAsia="Times New Roman" w:hAnsi="Segoe UI" w:cs="Segoe UI"/>
          <w:b/>
          <w:bCs/>
          <w:sz w:val="24"/>
          <w:szCs w:val="24"/>
          <w:lang w:eastAsia="en-GB"/>
        </w:rPr>
        <w:t>Contract:</w:t>
      </w:r>
      <w:r w:rsidRPr="00CD4C77">
        <w:rPr>
          <w:rFonts w:ascii="Segoe UI" w:eastAsia="Times New Roman" w:hAnsi="Segoe UI" w:cs="Segoe UI"/>
          <w:sz w:val="24"/>
          <w:szCs w:val="24"/>
          <w:lang w:eastAsia="en-GB"/>
        </w:rPr>
        <w:t xml:space="preserve"> Full-time</w:t>
      </w:r>
      <w:r>
        <w:rPr>
          <w:rFonts w:ascii="Segoe UI" w:eastAsia="Times New Roman" w:hAnsi="Segoe UI" w:cs="Segoe UI"/>
          <w:sz w:val="24"/>
          <w:szCs w:val="24"/>
          <w:lang w:eastAsia="en-GB"/>
        </w:rPr>
        <w:t xml:space="preserve"> and Part-time</w:t>
      </w:r>
      <w:r w:rsidRPr="00CD4C77">
        <w:rPr>
          <w:rFonts w:ascii="Segoe UI" w:eastAsia="Times New Roman" w:hAnsi="Segoe UI" w:cs="Segoe UI"/>
          <w:sz w:val="24"/>
          <w:szCs w:val="24"/>
          <w:lang w:eastAsia="en-GB"/>
        </w:rPr>
        <w:t>, permanent</w:t>
      </w:r>
      <w:r w:rsidRPr="00CD4C77">
        <w:rPr>
          <w:rFonts w:ascii="Segoe UI" w:eastAsia="Times New Roman" w:hAnsi="Segoe UI" w:cs="Segoe UI"/>
          <w:sz w:val="24"/>
          <w:szCs w:val="24"/>
          <w:lang w:eastAsia="en-GB"/>
        </w:rPr>
        <w:br/>
      </w:r>
      <w:r w:rsidRPr="00CD4C77">
        <w:rPr>
          <w:rFonts w:ascii="Segoe UI" w:eastAsia="Times New Roman" w:hAnsi="Segoe UI" w:cs="Segoe UI"/>
          <w:b/>
          <w:bCs/>
          <w:sz w:val="24"/>
          <w:szCs w:val="24"/>
          <w:lang w:eastAsia="en-GB"/>
        </w:rPr>
        <w:t>Hours:</w:t>
      </w:r>
      <w:r w:rsidRPr="00CD4C77">
        <w:rPr>
          <w:rFonts w:ascii="Segoe UI" w:eastAsia="Times New Roman" w:hAnsi="Segoe UI" w:cs="Segoe UI"/>
          <w:sz w:val="24"/>
          <w:szCs w:val="24"/>
          <w:lang w:eastAsia="en-GB"/>
        </w:rPr>
        <w:t xml:space="preserve"> 33.75 hours per week</w:t>
      </w:r>
      <w:r w:rsidRPr="00CD4C77">
        <w:rPr>
          <w:rFonts w:ascii="Segoe UI" w:eastAsia="Times New Roman" w:hAnsi="Segoe UI" w:cs="Segoe UI"/>
          <w:sz w:val="24"/>
          <w:szCs w:val="24"/>
          <w:lang w:eastAsia="en-GB"/>
        </w:rPr>
        <w:br/>
      </w:r>
      <w:r w:rsidRPr="00CD4C77">
        <w:rPr>
          <w:rFonts w:ascii="Segoe UI" w:eastAsia="Times New Roman" w:hAnsi="Segoe UI" w:cs="Segoe UI"/>
          <w:b/>
          <w:bCs/>
          <w:sz w:val="24"/>
          <w:szCs w:val="24"/>
          <w:lang w:eastAsia="en-GB"/>
        </w:rPr>
        <w:t>Reports to:</w:t>
      </w:r>
      <w:r w:rsidRPr="00CD4C77">
        <w:rPr>
          <w:rFonts w:ascii="Segoe UI" w:eastAsia="Times New Roman" w:hAnsi="Segoe UI" w:cs="Segoe UI"/>
          <w:sz w:val="24"/>
          <w:szCs w:val="24"/>
          <w:lang w:eastAsia="en-GB"/>
        </w:rPr>
        <w:t xml:space="preserve"> Allocated Tutor and </w:t>
      </w:r>
      <w:r>
        <w:rPr>
          <w:rFonts w:ascii="Segoe UI" w:eastAsia="Times New Roman" w:hAnsi="Segoe UI" w:cs="Segoe UI"/>
          <w:sz w:val="24"/>
          <w:szCs w:val="24"/>
          <w:lang w:eastAsia="en-GB"/>
        </w:rPr>
        <w:t>Assistant Headteacher Post 16 Provision</w:t>
      </w:r>
    </w:p>
    <w:p w14:paraId="13D7DE07" w14:textId="77777777" w:rsidR="00CD4C77" w:rsidRPr="00CD4C77" w:rsidRDefault="00CD4C77" w:rsidP="00CD4C77">
      <w:pPr>
        <w:spacing w:before="100" w:beforeAutospacing="1" w:after="100" w:afterAutospacing="1" w:line="240" w:lineRule="auto"/>
        <w:outlineLvl w:val="1"/>
        <w:rPr>
          <w:rFonts w:ascii="Segoe UI" w:eastAsia="Times New Roman" w:hAnsi="Segoe UI" w:cs="Segoe UI"/>
          <w:b/>
          <w:bCs/>
          <w:sz w:val="36"/>
          <w:szCs w:val="36"/>
          <w:lang w:eastAsia="en-GB"/>
        </w:rPr>
      </w:pPr>
      <w:r w:rsidRPr="00CD4C77">
        <w:rPr>
          <w:rFonts w:ascii="Segoe UI" w:eastAsia="Times New Roman" w:hAnsi="Segoe UI" w:cs="Segoe UI"/>
          <w:b/>
          <w:bCs/>
          <w:sz w:val="36"/>
          <w:szCs w:val="36"/>
          <w:lang w:eastAsia="en-GB"/>
        </w:rPr>
        <w:t>Make a difference. Inspire independence. Shape futures.</w:t>
      </w:r>
    </w:p>
    <w:p w14:paraId="5B6D6378"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Are you passionate about supporting young people with special educational needs and disabilities (SEND) to develop their skills, confidence and independence? Do you want to be part of a dedicated team that enables young people to communicate, participate in meaningful learning and prepare for adulthood?</w:t>
      </w:r>
    </w:p>
    <w:p w14:paraId="0E8DE3E3"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 xml:space="preserve">Humberston Park School is seeking an enthusiastic, compassionate and committed </w:t>
      </w:r>
      <w:r w:rsidRPr="00CD4C77">
        <w:rPr>
          <w:rFonts w:ascii="Segoe UI" w:eastAsia="Times New Roman" w:hAnsi="Segoe UI" w:cs="Segoe UI"/>
          <w:b/>
          <w:bCs/>
          <w:sz w:val="24"/>
          <w:szCs w:val="24"/>
          <w:lang w:eastAsia="en-GB"/>
        </w:rPr>
        <w:t>Learning Facilitator</w:t>
      </w:r>
      <w:r w:rsidRPr="00CD4C77">
        <w:rPr>
          <w:rFonts w:ascii="Segoe UI" w:eastAsia="Times New Roman" w:hAnsi="Segoe UI" w:cs="Segoe UI"/>
          <w:sz w:val="24"/>
          <w:szCs w:val="24"/>
          <w:lang w:eastAsia="en-GB"/>
        </w:rPr>
        <w:t xml:space="preserve"> to join our </w:t>
      </w:r>
      <w:proofErr w:type="gramStart"/>
      <w:r w:rsidRPr="00CD4C77">
        <w:rPr>
          <w:rFonts w:ascii="Segoe UI" w:eastAsia="Times New Roman" w:hAnsi="Segoe UI" w:cs="Segoe UI"/>
          <w:sz w:val="24"/>
          <w:szCs w:val="24"/>
          <w:lang w:eastAsia="en-GB"/>
        </w:rPr>
        <w:t>Post-16</w:t>
      </w:r>
      <w:proofErr w:type="gramEnd"/>
      <w:r w:rsidRPr="00CD4C77">
        <w:rPr>
          <w:rFonts w:ascii="Segoe UI" w:eastAsia="Times New Roman" w:hAnsi="Segoe UI" w:cs="Segoe UI"/>
          <w:sz w:val="24"/>
          <w:szCs w:val="24"/>
          <w:lang w:eastAsia="en-GB"/>
        </w:rPr>
        <w:t xml:space="preserve"> team. This is an exciting opportunity to support young adults with severe learning difficulties (SLD), profound and multiple learning difficulties (PMLD) and complex SEND to access personalised learning experiences that recognise their individual strengths, needs and aspirations.</w:t>
      </w:r>
    </w:p>
    <w:p w14:paraId="746C4784" w14:textId="77777777" w:rsidR="00CD4C77" w:rsidRPr="00CD4C77" w:rsidRDefault="00CD4C77" w:rsidP="00CD4C77">
      <w:pPr>
        <w:spacing w:before="100" w:beforeAutospacing="1" w:after="100" w:afterAutospacing="1" w:line="240" w:lineRule="auto"/>
        <w:outlineLvl w:val="1"/>
        <w:rPr>
          <w:rFonts w:ascii="Segoe UI" w:eastAsia="Times New Roman" w:hAnsi="Segoe UI" w:cs="Segoe UI"/>
          <w:b/>
          <w:bCs/>
          <w:sz w:val="36"/>
          <w:szCs w:val="36"/>
          <w:lang w:eastAsia="en-GB"/>
        </w:rPr>
      </w:pPr>
      <w:r w:rsidRPr="00CD4C77">
        <w:rPr>
          <w:rFonts w:ascii="Segoe UI" w:eastAsia="Times New Roman" w:hAnsi="Segoe UI" w:cs="Segoe UI"/>
          <w:b/>
          <w:bCs/>
          <w:sz w:val="36"/>
          <w:szCs w:val="36"/>
          <w:lang w:eastAsia="en-GB"/>
        </w:rPr>
        <w:t>About the role</w:t>
      </w:r>
    </w:p>
    <w:p w14:paraId="79007ACD"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As a Learning Facilitator, you will play an important role in delivering high-quality, personalised learning across our Learning for Life and Skills for Life pathways. Working alongside tutors and a wider transdisciplinary team, you will help students develop communication, functional life skills, independence, wellbeing and confidence through engaging, accessible and purposeful learning.</w:t>
      </w:r>
    </w:p>
    <w:p w14:paraId="22740163"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You will support students to achieve their individual Education, Health and Care Plan (EHCP) outcomes, contribute to assessment and accreditation, and help create meaningful opportunities for learning both within school and in the wider community.</w:t>
      </w:r>
    </w:p>
    <w:p w14:paraId="5765F0A1"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The role combines educational support with therapeutic and medical interventions, helping students access the curriculum and participate as fully as possible in everyday life. You will also support personal care, physical development and emotional wellbeing, ensuring that every student is treated with dignity, respect and compassion.</w:t>
      </w:r>
    </w:p>
    <w:p w14:paraId="7CCD3D22" w14:textId="77777777" w:rsidR="00CD4C77" w:rsidRPr="00CD4C77" w:rsidRDefault="00CD4C77" w:rsidP="00CD4C77">
      <w:pPr>
        <w:spacing w:before="100" w:beforeAutospacing="1" w:after="100" w:afterAutospacing="1" w:line="240" w:lineRule="auto"/>
        <w:outlineLvl w:val="1"/>
        <w:rPr>
          <w:rFonts w:ascii="Segoe UI" w:eastAsia="Times New Roman" w:hAnsi="Segoe UI" w:cs="Segoe UI"/>
          <w:b/>
          <w:bCs/>
          <w:sz w:val="36"/>
          <w:szCs w:val="36"/>
          <w:lang w:eastAsia="en-GB"/>
        </w:rPr>
      </w:pPr>
      <w:r w:rsidRPr="00CD4C77">
        <w:rPr>
          <w:rFonts w:ascii="Segoe UI" w:eastAsia="Times New Roman" w:hAnsi="Segoe UI" w:cs="Segoe UI"/>
          <w:b/>
          <w:bCs/>
          <w:sz w:val="36"/>
          <w:szCs w:val="36"/>
          <w:lang w:eastAsia="en-GB"/>
        </w:rPr>
        <w:lastRenderedPageBreak/>
        <w:t>What will you be doing?</w:t>
      </w:r>
    </w:p>
    <w:p w14:paraId="68AF29B9"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Delivering engaging, accessible and personalised learning activities across the Learning for Life and Skills for Life pathways.</w:t>
      </w:r>
    </w:p>
    <w:p w14:paraId="22E09F76"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Adapting teaching approaches, resources and activities to meet individual learning, communication, sensory and physical needs.</w:t>
      </w:r>
    </w:p>
    <w:p w14:paraId="1E523202"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Supporting students to achieve their EHCP outcomes and contributing to progress reviews, accreditation and transition planning.</w:t>
      </w:r>
    </w:p>
    <w:p w14:paraId="52553CC9"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Using Total Communication and Augmentative and Alternative Communication (AAC) approaches to promote student voice, choice and independence.</w:t>
      </w:r>
    </w:p>
    <w:p w14:paraId="2B09BE7E"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Supporting therapeutic programmes, including physiotherapy, speech and language activities, hydrotherapy and rebound therapy, where appropriate.</w:t>
      </w:r>
    </w:p>
    <w:p w14:paraId="2FDDA896"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Following individual healthcare plans and undertaking medical interventions following the relevant training provided by specialist health professionals.</w:t>
      </w:r>
    </w:p>
    <w:p w14:paraId="659960E6"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Providing personal and intimate care with dignity, sensitivity and respect, while promoting independence wherever possible.</w:t>
      </w:r>
    </w:p>
    <w:p w14:paraId="482752A9"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Supporting emotional regulation, wellbeing and positive behaviour through personalised approaches and Positive Behaviour Support strategies.</w:t>
      </w:r>
    </w:p>
    <w:p w14:paraId="279B07F2"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Helping students develop skills across the four Preparing for Adulthood pathways: Independent Living, Community Inclusion, Health and Wellbeing, and Employability.</w:t>
      </w:r>
    </w:p>
    <w:p w14:paraId="018C8DA2"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Working collaboratively with tutors, colleagues, families, therapists and healthcare professionals to support positive outcomes.</w:t>
      </w:r>
    </w:p>
    <w:p w14:paraId="0822349B" w14:textId="77777777" w:rsidR="00CD4C77" w:rsidRPr="00CD4C77" w:rsidRDefault="00CD4C77" w:rsidP="00CD4C77">
      <w:pPr>
        <w:numPr>
          <w:ilvl w:val="0"/>
          <w:numId w:val="1"/>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Maintaining accurate records and ensuring safeguarding, health and safety and student wellbeing remain central to your practice.</w:t>
      </w:r>
    </w:p>
    <w:p w14:paraId="2348CCFE"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b/>
          <w:bCs/>
          <w:sz w:val="24"/>
          <w:szCs w:val="24"/>
          <w:lang w:eastAsia="en-GB"/>
        </w:rPr>
        <w:t>Specialist training and development will be provided</w:t>
      </w:r>
      <w:r w:rsidRPr="00CD4C77">
        <w:rPr>
          <w:rFonts w:ascii="Segoe UI" w:eastAsia="Times New Roman" w:hAnsi="Segoe UI" w:cs="Segoe UI"/>
          <w:sz w:val="24"/>
          <w:szCs w:val="24"/>
          <w:lang w:eastAsia="en-GB"/>
        </w:rPr>
        <w:t xml:space="preserve"> to support you in carrying out the medical, communication, mobility and therapeutic aspects of the role.</w:t>
      </w:r>
    </w:p>
    <w:p w14:paraId="3AECF178" w14:textId="77777777" w:rsidR="00CD4C77" w:rsidRPr="00CD4C77" w:rsidRDefault="00CD4C77" w:rsidP="00CD4C77">
      <w:pPr>
        <w:spacing w:before="100" w:beforeAutospacing="1" w:after="100" w:afterAutospacing="1" w:line="240" w:lineRule="auto"/>
        <w:outlineLvl w:val="1"/>
        <w:rPr>
          <w:rFonts w:ascii="Segoe UI" w:eastAsia="Times New Roman" w:hAnsi="Segoe UI" w:cs="Segoe UI"/>
          <w:b/>
          <w:bCs/>
          <w:sz w:val="36"/>
          <w:szCs w:val="36"/>
          <w:lang w:eastAsia="en-GB"/>
        </w:rPr>
      </w:pPr>
      <w:r w:rsidRPr="00CD4C77">
        <w:rPr>
          <w:rFonts w:ascii="Segoe UI" w:eastAsia="Times New Roman" w:hAnsi="Segoe UI" w:cs="Segoe UI"/>
          <w:b/>
          <w:bCs/>
          <w:sz w:val="36"/>
          <w:szCs w:val="36"/>
          <w:lang w:eastAsia="en-GB"/>
        </w:rPr>
        <w:t>About you</w:t>
      </w:r>
    </w:p>
    <w:p w14:paraId="2EF86BD6"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We are looking for someone who is enthusiastic, adaptable and committed to helping young people with complex needs achieve their potential. You will understand the importance of building positive relationships, recognising individual communication styles and creating opportunities for students to develop their confidence, independence and quality of life.</w:t>
      </w:r>
    </w:p>
    <w:p w14:paraId="0B4DCDCF"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You will have experience of working with young people with SLD, PMLD or complex SEND, alongside an understanding of personalised learning, communication approaches and the importance of Preparing for Adulthood.</w:t>
      </w:r>
    </w:p>
    <w:p w14:paraId="42DD223D"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You will also demonstrate:</w:t>
      </w:r>
    </w:p>
    <w:p w14:paraId="38776629" w14:textId="77777777" w:rsidR="00CD4C77" w:rsidRPr="00CD4C77" w:rsidRDefault="00CD4C77" w:rsidP="00CD4C77">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lastRenderedPageBreak/>
        <w:t>Excellent communication and interpersonal skills, with the ability to build trusting relationships with students, families and colleagues.</w:t>
      </w:r>
    </w:p>
    <w:p w14:paraId="5797113A" w14:textId="77777777" w:rsidR="00CD4C77" w:rsidRPr="00CD4C77" w:rsidRDefault="00CD4C77" w:rsidP="00CD4C77">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The ability to adapt learning activities and resources to meet individual needs and abilities.</w:t>
      </w:r>
    </w:p>
    <w:p w14:paraId="597CD235" w14:textId="77777777" w:rsidR="00CD4C77" w:rsidRPr="00CD4C77" w:rsidRDefault="00CD4C77" w:rsidP="00CD4C77">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A commitment to promoting dignity, inclusion, student voice and independence.</w:t>
      </w:r>
    </w:p>
    <w:p w14:paraId="249929ED" w14:textId="77777777" w:rsidR="00CD4C77" w:rsidRPr="00CD4C77" w:rsidRDefault="00CD4C77" w:rsidP="00CD4C77">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A calm, patient and resilient approach, with the flexibility to respond to changing needs and circumstances.</w:t>
      </w:r>
    </w:p>
    <w:p w14:paraId="22EA2771" w14:textId="77777777" w:rsidR="00CD4C77" w:rsidRPr="00CD4C77" w:rsidRDefault="00CD4C77" w:rsidP="00CD4C77">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Strong organisational skills and the ability to maintain accurate records.</w:t>
      </w:r>
    </w:p>
    <w:p w14:paraId="0BF7D253" w14:textId="77777777" w:rsidR="00CD4C77" w:rsidRPr="00CD4C77" w:rsidRDefault="00CD4C77" w:rsidP="00CD4C77">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An understanding of safeguarding, health and safety and the importance of following individual care and support plans.</w:t>
      </w:r>
    </w:p>
    <w:p w14:paraId="3D4C7D70" w14:textId="77777777" w:rsidR="00CD4C77" w:rsidRPr="00CD4C77" w:rsidRDefault="00CD4C77" w:rsidP="00CD4C77">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A willingness to undertake specialist training and engage in continuous professional development.</w:t>
      </w:r>
    </w:p>
    <w:p w14:paraId="3A750FDF" w14:textId="77777777" w:rsidR="00CD4C77" w:rsidRPr="00CD4C77" w:rsidRDefault="00CD4C77" w:rsidP="00CD4C77">
      <w:pPr>
        <w:numPr>
          <w:ilvl w:val="0"/>
          <w:numId w:val="2"/>
        </w:num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A positive, proactive and enthusiastic attitude towards supporting young people with SEND.</w:t>
      </w:r>
    </w:p>
    <w:p w14:paraId="37EEC437"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You will be a positive role model who values teamwork, celebrates achievements and is motivated to make a meaningful difference to the lives of our students.</w:t>
      </w:r>
    </w:p>
    <w:p w14:paraId="5DEA4287" w14:textId="77777777" w:rsidR="00CD4C77" w:rsidRPr="00CD4C77" w:rsidRDefault="00CD4C77" w:rsidP="00CD4C77">
      <w:pPr>
        <w:spacing w:before="100" w:beforeAutospacing="1" w:after="100" w:afterAutospacing="1" w:line="240" w:lineRule="auto"/>
        <w:outlineLvl w:val="1"/>
        <w:rPr>
          <w:rFonts w:ascii="Segoe UI" w:eastAsia="Times New Roman" w:hAnsi="Segoe UI" w:cs="Segoe UI"/>
          <w:b/>
          <w:bCs/>
          <w:sz w:val="36"/>
          <w:szCs w:val="36"/>
          <w:lang w:eastAsia="en-GB"/>
        </w:rPr>
      </w:pPr>
      <w:r w:rsidRPr="00CD4C77">
        <w:rPr>
          <w:rFonts w:ascii="Segoe UI" w:eastAsia="Times New Roman" w:hAnsi="Segoe UI" w:cs="Segoe UI"/>
          <w:b/>
          <w:bCs/>
          <w:sz w:val="36"/>
          <w:szCs w:val="36"/>
          <w:lang w:eastAsia="en-GB"/>
        </w:rPr>
        <w:t xml:space="preserve">Why join our </w:t>
      </w:r>
      <w:proofErr w:type="gramStart"/>
      <w:r w:rsidRPr="00CD4C77">
        <w:rPr>
          <w:rFonts w:ascii="Segoe UI" w:eastAsia="Times New Roman" w:hAnsi="Segoe UI" w:cs="Segoe UI"/>
          <w:b/>
          <w:bCs/>
          <w:sz w:val="36"/>
          <w:szCs w:val="36"/>
          <w:lang w:eastAsia="en-GB"/>
        </w:rPr>
        <w:t>Post-16</w:t>
      </w:r>
      <w:proofErr w:type="gramEnd"/>
      <w:r w:rsidRPr="00CD4C77">
        <w:rPr>
          <w:rFonts w:ascii="Segoe UI" w:eastAsia="Times New Roman" w:hAnsi="Segoe UI" w:cs="Segoe UI"/>
          <w:b/>
          <w:bCs/>
          <w:sz w:val="36"/>
          <w:szCs w:val="36"/>
          <w:lang w:eastAsia="en-GB"/>
        </w:rPr>
        <w:t xml:space="preserve"> team?</w:t>
      </w:r>
    </w:p>
    <w:p w14:paraId="7F0718FE"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Joining Humberston Park School means becoming part of a team committed to providing personalised, meaningful and aspirational learning for young people with complex needs.</w:t>
      </w:r>
    </w:p>
    <w:p w14:paraId="4E56D450"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You will have opportunities to develop your knowledge and skills through specialist training, work alongside a wide range of professionals and contribute to experiences that help students build the foundations for fulfilling adult lives.</w:t>
      </w:r>
    </w:p>
    <w:p w14:paraId="741BEDA1"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We recognise that progress looks different for every individual. Whether supporting a student to communicate a choice, develop a new life skill, participate in a community activity or take a step towards greater independence, your contribution will make a difference.</w:t>
      </w:r>
    </w:p>
    <w:p w14:paraId="6E784141" w14:textId="77777777" w:rsidR="00CD4C77" w:rsidRPr="00CD4C77" w:rsidRDefault="00CD4C77" w:rsidP="00CD4C77">
      <w:pPr>
        <w:spacing w:before="100" w:beforeAutospacing="1" w:after="100" w:afterAutospacing="1" w:line="240" w:lineRule="auto"/>
        <w:outlineLvl w:val="1"/>
        <w:rPr>
          <w:rFonts w:ascii="Segoe UI" w:eastAsia="Times New Roman" w:hAnsi="Segoe UI" w:cs="Segoe UI"/>
          <w:b/>
          <w:bCs/>
          <w:sz w:val="36"/>
          <w:szCs w:val="36"/>
          <w:lang w:eastAsia="en-GB"/>
        </w:rPr>
      </w:pPr>
      <w:r w:rsidRPr="00CD4C77">
        <w:rPr>
          <w:rFonts w:ascii="Segoe UI" w:eastAsia="Times New Roman" w:hAnsi="Segoe UI" w:cs="Segoe UI"/>
          <w:b/>
          <w:bCs/>
          <w:sz w:val="36"/>
          <w:szCs w:val="36"/>
          <w:lang w:eastAsia="en-GB"/>
        </w:rPr>
        <w:t>Join us</w:t>
      </w:r>
    </w:p>
    <w:p w14:paraId="166C5FEA"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 xml:space="preserve">If you are passionate </w:t>
      </w:r>
      <w:proofErr w:type="gramStart"/>
      <w:r w:rsidRPr="00CD4C77">
        <w:rPr>
          <w:rFonts w:ascii="Segoe UI" w:eastAsia="Times New Roman" w:hAnsi="Segoe UI" w:cs="Segoe UI"/>
          <w:sz w:val="24"/>
          <w:szCs w:val="24"/>
          <w:lang w:eastAsia="en-GB"/>
        </w:rPr>
        <w:t>about</w:t>
      </w:r>
      <w:proofErr w:type="gramEnd"/>
      <w:r w:rsidRPr="00CD4C77">
        <w:rPr>
          <w:rFonts w:ascii="Segoe UI" w:eastAsia="Times New Roman" w:hAnsi="Segoe UI" w:cs="Segoe UI"/>
          <w:sz w:val="24"/>
          <w:szCs w:val="24"/>
          <w:lang w:eastAsia="en-GB"/>
        </w:rPr>
        <w:t xml:space="preserve"> SEND education and want to help young people develop their communication, independence, confidence and life skills, we would love to hear from you.</w:t>
      </w:r>
    </w:p>
    <w:p w14:paraId="56A84CE1"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sz w:val="24"/>
          <w:szCs w:val="24"/>
          <w:lang w:eastAsia="en-GB"/>
        </w:rPr>
        <w:t>Join Humberston Park School and help our young people learn, grow and thrive as they prepare for adulthood.</w:t>
      </w:r>
    </w:p>
    <w:p w14:paraId="119A2869" w14:textId="77777777" w:rsidR="00CD4C77" w:rsidRPr="00CD4C77" w:rsidRDefault="00CD4C77" w:rsidP="00CD4C77">
      <w:pPr>
        <w:spacing w:before="100" w:beforeAutospacing="1" w:after="100" w:afterAutospacing="1" w:line="240" w:lineRule="auto"/>
        <w:rPr>
          <w:rFonts w:ascii="Segoe UI" w:eastAsia="Times New Roman" w:hAnsi="Segoe UI" w:cs="Segoe UI"/>
          <w:sz w:val="24"/>
          <w:szCs w:val="24"/>
          <w:lang w:eastAsia="en-GB"/>
        </w:rPr>
      </w:pPr>
      <w:r w:rsidRPr="00CD4C77">
        <w:rPr>
          <w:rFonts w:ascii="Segoe UI" w:eastAsia="Times New Roman" w:hAnsi="Segoe UI" w:cs="Segoe UI"/>
          <w:b/>
          <w:bCs/>
          <w:sz w:val="24"/>
          <w:szCs w:val="24"/>
          <w:lang w:eastAsia="en-GB"/>
        </w:rPr>
        <w:lastRenderedPageBreak/>
        <w:t xml:space="preserve">We warmly welcome prospective applicants to visit Humberston Park School and learn more about our </w:t>
      </w:r>
      <w:proofErr w:type="gramStart"/>
      <w:r w:rsidRPr="00CD4C77">
        <w:rPr>
          <w:rFonts w:ascii="Segoe UI" w:eastAsia="Times New Roman" w:hAnsi="Segoe UI" w:cs="Segoe UI"/>
          <w:b/>
          <w:bCs/>
          <w:sz w:val="24"/>
          <w:szCs w:val="24"/>
          <w:lang w:eastAsia="en-GB"/>
        </w:rPr>
        <w:t>Post-16</w:t>
      </w:r>
      <w:proofErr w:type="gramEnd"/>
      <w:r w:rsidRPr="00CD4C77">
        <w:rPr>
          <w:rFonts w:ascii="Segoe UI" w:eastAsia="Times New Roman" w:hAnsi="Segoe UI" w:cs="Segoe UI"/>
          <w:b/>
          <w:bCs/>
          <w:sz w:val="24"/>
          <w:szCs w:val="24"/>
          <w:lang w:eastAsia="en-GB"/>
        </w:rPr>
        <w:t xml:space="preserve"> provision.</w:t>
      </w:r>
      <w:r w:rsidRPr="00CD4C77">
        <w:rPr>
          <w:rFonts w:ascii="Segoe UI" w:eastAsia="Times New Roman" w:hAnsi="Segoe UI" w:cs="Segoe UI"/>
          <w:sz w:val="24"/>
          <w:szCs w:val="24"/>
          <w:lang w:eastAsia="en-GB"/>
        </w:rPr>
        <w:t xml:space="preserve"> </w:t>
      </w:r>
      <w:r w:rsidRPr="00CD4C77">
        <w:rPr>
          <w:rFonts w:ascii="Segoe UI" w:eastAsia="Times New Roman" w:hAnsi="Segoe UI" w:cs="Segoe UI"/>
          <w:b/>
          <w:bCs/>
          <w:sz w:val="24"/>
          <w:szCs w:val="24"/>
          <w:lang w:eastAsia="en-GB"/>
        </w:rPr>
        <w:t>To arrange a visit, please contact the school office on 01472 590645.</w:t>
      </w:r>
    </w:p>
    <w:p w14:paraId="1ADC5AEB" w14:textId="77777777" w:rsidR="00CD4C77" w:rsidRDefault="00CD4C77"/>
    <w:sectPr w:rsidR="00CD4C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31D5C"/>
    <w:multiLevelType w:val="multilevel"/>
    <w:tmpl w:val="037A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C77F64"/>
    <w:multiLevelType w:val="multilevel"/>
    <w:tmpl w:val="FE2C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C77"/>
    <w:rsid w:val="00374E62"/>
    <w:rsid w:val="00CD4C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A430"/>
  <w15:chartTrackingRefBased/>
  <w15:docId w15:val="{C571E0BD-D67E-46E0-9D79-0E87E853C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D4C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D4C7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C7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D4C77"/>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CD4C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4C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90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960</Words>
  <Characters>5473</Characters>
  <Application>Microsoft Office Word</Application>
  <DocSecurity>0</DocSecurity>
  <Lines>45</Lines>
  <Paragraphs>12</Paragraphs>
  <ScaleCrop>false</ScaleCrop>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Dawes</dc:creator>
  <cp:keywords/>
  <dc:description/>
  <cp:lastModifiedBy>Sarah Carroll</cp:lastModifiedBy>
  <cp:revision>2</cp:revision>
  <dcterms:created xsi:type="dcterms:W3CDTF">2026-10-16T09:58:00Z</dcterms:created>
  <dcterms:modified xsi:type="dcterms:W3CDTF">2026-10-16T09:58:00Z</dcterms:modified>
</cp:coreProperties>
</file>